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Adaptación por riesgo durante embarazo o lactancia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 xml:space="preserve">Medidas preventivas por riesgo durante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[EMBARAZO / LACTANCIA]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Tras la comunicación realizada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 xml:space="preserve">, solicito la revisión de la evaluación de mi puesto por los riesgos asociados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[AGENTE, TAREA, TURNO O CONDICIÓN]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De acuerdo con el artículo 26 de la Ley de Prevención de Riesgos Laborales, solicito en primer término la adaptación de las condiciones o del tiempo de trabajo: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[MEDIDA PROPUESTA]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Si esa adaptación no elimina el riesgo o no resulta posible, solicito que se valore un puesto o función diferente y compatible, con intervención del servicio de prevención y entrega de la documentación necesaria para continuar el procedimiento.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Solicito respuesta escrita que identifique la evaluación, las medidas, su fecha de aplicación y, en caso de imposibilidad, sus motivos técnicos u objetivos.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Adaptación por riesgo durante embarazo o lactancia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La secuencia legal es evaluación, adaptación y, si no basta, cambio de puesto; la suspensión por riesgo se valora cuando esas medidas no son posibles o suficientes.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Adjunta evaluación, informe médico o comunicación previa si existen. Identifica la exposición concreta y la medida que la evitaría.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Ley de Prevención de Riesgos Laborales, artículo 26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1995-24292#a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Adaptación por riesgo durante embarazo o lactancia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